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5E7" w:rsidRDefault="00C471FC" w:rsidP="008F05E7">
      <w:pPr>
        <w:spacing w:after="0" w:line="240" w:lineRule="auto"/>
        <w:ind w:firstLine="567"/>
        <w:jc w:val="both"/>
      </w:pPr>
      <w:r w:rsidRPr="004F4F71">
        <w:t xml:space="preserve"> </w:t>
      </w:r>
      <w:r w:rsidR="008F05E7" w:rsidRPr="004F4F71">
        <w:t>Институт механики им. Р.Р. Мавлютова – обособленное структурное подразделение Федерального государственного бюджетного научного учреждения Уфимского федерального исследовательского центра Российской академии наук объявляе</w:t>
      </w:r>
      <w:r w:rsidR="008F05E7">
        <w:t xml:space="preserve">т конкурс на замещение </w:t>
      </w:r>
      <w:r w:rsidR="008F05E7" w:rsidRPr="004F4F71">
        <w:t>в</w:t>
      </w:r>
      <w:r w:rsidR="008F05E7">
        <w:t>акантной должности</w:t>
      </w:r>
    </w:p>
    <w:p w:rsidR="008F05E7" w:rsidRDefault="008F05E7" w:rsidP="008F05E7">
      <w:pPr>
        <w:spacing w:after="0" w:line="240" w:lineRule="auto"/>
        <w:ind w:firstLine="567"/>
        <w:jc w:val="both"/>
      </w:pPr>
    </w:p>
    <w:p w:rsidR="008F05E7" w:rsidRPr="004F4F71" w:rsidRDefault="008F05E7" w:rsidP="008F05E7">
      <w:pPr>
        <w:spacing w:after="0" w:line="240" w:lineRule="auto"/>
        <w:ind w:firstLine="567"/>
        <w:jc w:val="both"/>
      </w:pPr>
      <w:r>
        <w:rPr>
          <w:b/>
          <w:bCs/>
        </w:rPr>
        <w:t xml:space="preserve">Инженера-исследователя </w:t>
      </w:r>
      <w:r>
        <w:rPr>
          <w:b/>
          <w:bCs/>
        </w:rPr>
        <w:t xml:space="preserve">лаборатории «Механика многофазных систем» – </w:t>
      </w:r>
      <w:r w:rsidR="00AD1E39">
        <w:rPr>
          <w:b/>
          <w:bCs/>
        </w:rPr>
        <w:t>0.</w:t>
      </w:r>
      <w:bookmarkStart w:id="0" w:name="_GoBack"/>
      <w:bookmarkEnd w:id="0"/>
      <w:r>
        <w:rPr>
          <w:b/>
          <w:bCs/>
        </w:rPr>
        <w:t>5</w:t>
      </w:r>
      <w:r>
        <w:rPr>
          <w:b/>
          <w:bCs/>
        </w:rPr>
        <w:t> шт. ед.</w:t>
      </w:r>
    </w:p>
    <w:p w:rsidR="00BC266D" w:rsidRPr="009B122A" w:rsidRDefault="00BC266D" w:rsidP="00BC266D">
      <w:pPr>
        <w:pStyle w:val="Default"/>
        <w:ind w:firstLine="567"/>
      </w:pPr>
      <w:r w:rsidRPr="009B122A">
        <w:t xml:space="preserve">Место проведения конкурса – </w:t>
      </w:r>
      <w:proofErr w:type="spellStart"/>
      <w:r w:rsidRPr="009B122A">
        <w:t>ИМех</w:t>
      </w:r>
      <w:proofErr w:type="spellEnd"/>
      <w:r w:rsidRPr="009B122A">
        <w:t xml:space="preserve"> УФИЦ РАН, проспект Октября, д. 71, к. 506. </w:t>
      </w:r>
    </w:p>
    <w:p w:rsidR="00BC266D" w:rsidRPr="009B122A" w:rsidRDefault="00BC266D" w:rsidP="00BC266D">
      <w:pPr>
        <w:pStyle w:val="Default"/>
        <w:ind w:firstLine="567"/>
      </w:pPr>
      <w:r w:rsidRPr="009B122A">
        <w:t xml:space="preserve">Дата объявления конкурса – </w:t>
      </w:r>
      <w:r w:rsidR="00AD2025">
        <w:t>10</w:t>
      </w:r>
      <w:r>
        <w:t>.10.2024</w:t>
      </w:r>
      <w:r w:rsidRPr="009B122A">
        <w:t>.</w:t>
      </w:r>
    </w:p>
    <w:p w:rsidR="00BC266D" w:rsidRPr="002565BE" w:rsidRDefault="00BC266D" w:rsidP="00BC266D">
      <w:pPr>
        <w:pStyle w:val="Default"/>
        <w:ind w:firstLine="567"/>
      </w:pPr>
      <w:r w:rsidRPr="00F12CF5">
        <w:t xml:space="preserve">Дата начала приема заявок – </w:t>
      </w:r>
      <w:r w:rsidR="00233264">
        <w:t>28</w:t>
      </w:r>
      <w:r>
        <w:t>.</w:t>
      </w:r>
      <w:r w:rsidR="00233264">
        <w:t>11</w:t>
      </w:r>
      <w:r w:rsidRPr="00F12CF5">
        <w:t>.20</w:t>
      </w:r>
      <w:r>
        <w:t>24</w:t>
      </w:r>
      <w:r w:rsidRPr="00F12CF5">
        <w:t>.</w:t>
      </w:r>
    </w:p>
    <w:p w:rsidR="00BC266D" w:rsidRPr="002D0F2E" w:rsidRDefault="00BC266D" w:rsidP="00BC266D">
      <w:pPr>
        <w:pStyle w:val="Default"/>
        <w:ind w:firstLine="567"/>
        <w:rPr>
          <w:highlight w:val="green"/>
        </w:rPr>
      </w:pPr>
      <w:r w:rsidRPr="002565BE">
        <w:t xml:space="preserve">Дата окончания приема заявок – </w:t>
      </w:r>
      <w:r w:rsidR="00653E95">
        <w:t>06</w:t>
      </w:r>
      <w:r>
        <w:t>.</w:t>
      </w:r>
      <w:r w:rsidR="00653E95">
        <w:t>12</w:t>
      </w:r>
      <w:r>
        <w:t>.2024</w:t>
      </w:r>
      <w:r w:rsidRPr="002565BE">
        <w:t>.</w:t>
      </w:r>
    </w:p>
    <w:p w:rsidR="00BC266D" w:rsidRPr="004F4F71" w:rsidRDefault="00BC266D" w:rsidP="00BC266D">
      <w:pPr>
        <w:tabs>
          <w:tab w:val="center" w:pos="4677"/>
        </w:tabs>
        <w:spacing w:after="0" w:line="240" w:lineRule="auto"/>
        <w:ind w:firstLine="567"/>
        <w:jc w:val="both"/>
      </w:pPr>
      <w:r w:rsidRPr="001D0340">
        <w:t xml:space="preserve">Дата проведения конкурса – </w:t>
      </w:r>
      <w:r w:rsidR="00051013">
        <w:t>12</w:t>
      </w:r>
      <w:r>
        <w:t>.</w:t>
      </w:r>
      <w:r w:rsidR="00051013">
        <w:t>12</w:t>
      </w:r>
      <w:r>
        <w:t>.2024</w:t>
      </w:r>
      <w:r w:rsidRPr="001D0340">
        <w:t>.</w:t>
      </w:r>
    </w:p>
    <w:p w:rsidR="00B2039E" w:rsidRPr="004F4F71" w:rsidRDefault="00B2039E" w:rsidP="00B2039E">
      <w:pPr>
        <w:pStyle w:val="Default"/>
      </w:pPr>
    </w:p>
    <w:p w:rsidR="008A6389" w:rsidRDefault="008A6389" w:rsidP="008A6389">
      <w:pPr>
        <w:spacing w:after="0" w:line="240" w:lineRule="auto"/>
        <w:ind w:firstLine="567"/>
        <w:jc w:val="both"/>
        <w:rPr>
          <w:i/>
          <w:color w:val="000000" w:themeColor="text1"/>
          <w:highlight w:val="yellow"/>
        </w:rPr>
      </w:pPr>
      <w:r w:rsidRPr="00A5763C">
        <w:rPr>
          <w:b/>
        </w:rPr>
        <w:t>Отрасли (области) наук, в которых предполагается работа претендента</w:t>
      </w:r>
      <w:r w:rsidRPr="00A5763C">
        <w:t xml:space="preserve">: </w:t>
      </w:r>
      <w:r w:rsidRPr="00A5763C">
        <w:rPr>
          <w:i/>
        </w:rPr>
        <w:t xml:space="preserve">физико-математические науки, </w:t>
      </w:r>
      <w:r w:rsidR="00390B3E">
        <w:rPr>
          <w:i/>
          <w:color w:val="000000" w:themeColor="text1"/>
        </w:rPr>
        <w:t>р</w:t>
      </w:r>
      <w:r w:rsidR="00390B3E" w:rsidRPr="00390B3E">
        <w:rPr>
          <w:i/>
          <w:color w:val="000000" w:themeColor="text1"/>
        </w:rPr>
        <w:t>азвитие теории акустических методов диагностики скважин и призабойной зоны путем исследования волновых характеристик собственных колебаний столба жидкости в скважине</w:t>
      </w:r>
      <w:r w:rsidRPr="00390B3E">
        <w:rPr>
          <w:i/>
          <w:color w:val="000000" w:themeColor="text1"/>
        </w:rPr>
        <w:t>.</w:t>
      </w:r>
    </w:p>
    <w:p w:rsidR="00EF571D" w:rsidRPr="00206CFD" w:rsidRDefault="00EF571D" w:rsidP="00EF571D">
      <w:pPr>
        <w:pStyle w:val="Default"/>
        <w:ind w:firstLine="567"/>
        <w:jc w:val="both"/>
        <w:rPr>
          <w:i/>
          <w:iCs/>
        </w:rPr>
      </w:pPr>
      <w:r w:rsidRPr="00A5763C">
        <w:rPr>
          <w:b/>
        </w:rPr>
        <w:t>Квалификационные требования</w:t>
      </w:r>
      <w:r w:rsidRPr="00A5763C">
        <w:t xml:space="preserve">: </w:t>
      </w:r>
      <w:r>
        <w:rPr>
          <w:i/>
        </w:rPr>
        <w:t>в</w:t>
      </w:r>
      <w:r w:rsidRPr="00EF571D">
        <w:rPr>
          <w:i/>
        </w:rPr>
        <w:t xml:space="preserve">ысшее образование и опыт работы по </w:t>
      </w:r>
      <w:r w:rsidRPr="00206CFD">
        <w:rPr>
          <w:i/>
        </w:rPr>
        <w:t>соответствующей отрасли науки, в том числе опыт научной работы в период обучения.</w:t>
      </w:r>
    </w:p>
    <w:p w:rsidR="00250411" w:rsidRPr="00206CFD" w:rsidRDefault="00250411" w:rsidP="00250411">
      <w:pPr>
        <w:pStyle w:val="Default"/>
        <w:ind w:firstLine="567"/>
        <w:jc w:val="both"/>
      </w:pPr>
      <w:r w:rsidRPr="00206CFD">
        <w:rPr>
          <w:b/>
        </w:rPr>
        <w:t>Перечень количественных показателей результативности труда претендента</w:t>
      </w:r>
      <w:r w:rsidRPr="00206CFD">
        <w:t>, характеризующих выполнение предполагаемой работы:</w:t>
      </w:r>
    </w:p>
    <w:p w:rsidR="00EF571D" w:rsidRPr="00206CFD" w:rsidRDefault="00250411" w:rsidP="00250411">
      <w:pPr>
        <w:pStyle w:val="Default"/>
        <w:numPr>
          <w:ilvl w:val="0"/>
          <w:numId w:val="1"/>
        </w:numPr>
        <w:ind w:left="0" w:firstLine="567"/>
        <w:jc w:val="both"/>
        <w:rPr>
          <w:i/>
        </w:rPr>
      </w:pPr>
      <w:r w:rsidRPr="00206CFD">
        <w:t>наличие публикаций, участие в числе авторов докладов в научных совещаниях, семинарах, молодёжных конференциях российского или институтского масштаба.</w:t>
      </w:r>
    </w:p>
    <w:p w:rsidR="00B2039E" w:rsidRPr="004F4F71" w:rsidRDefault="00B2039E" w:rsidP="00B2039E">
      <w:pPr>
        <w:pStyle w:val="Default"/>
      </w:pPr>
    </w:p>
    <w:p w:rsidR="00250411" w:rsidRPr="006026F8" w:rsidRDefault="00B2039E" w:rsidP="00250411">
      <w:pPr>
        <w:pStyle w:val="Default"/>
        <w:spacing w:before="240" w:after="240"/>
        <w:jc w:val="center"/>
        <w:rPr>
          <w:b/>
          <w:iCs/>
        </w:rPr>
      </w:pPr>
      <w:r>
        <w:t xml:space="preserve"> </w:t>
      </w:r>
      <w:r w:rsidR="00250411">
        <w:rPr>
          <w:b/>
          <w:iCs/>
        </w:rPr>
        <w:t>Условия трудового договора</w:t>
      </w:r>
    </w:p>
    <w:p w:rsidR="00250411" w:rsidRPr="008D5BCA" w:rsidRDefault="00250411" w:rsidP="00250411">
      <w:pPr>
        <w:pStyle w:val="a3"/>
        <w:spacing w:after="0" w:line="240" w:lineRule="auto"/>
        <w:ind w:left="567"/>
        <w:jc w:val="both"/>
        <w:rPr>
          <w:rFonts w:eastAsia="Times New Roman"/>
          <w:lang w:eastAsia="ru-RU"/>
        </w:rPr>
      </w:pPr>
      <w:r w:rsidRPr="008D5BCA">
        <w:rPr>
          <w:rFonts w:eastAsia="Times New Roman"/>
          <w:lang w:eastAsia="ru-RU"/>
        </w:rPr>
        <w:t>Трудовые функции:</w:t>
      </w:r>
    </w:p>
    <w:p w:rsidR="00250411" w:rsidRPr="00250411" w:rsidRDefault="00250411" w:rsidP="00250411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 w:rsidRPr="00250411">
        <w:rPr>
          <w:rFonts w:eastAsia="Times New Roman"/>
          <w:lang w:eastAsia="ru-RU"/>
        </w:rPr>
        <w:t>выполняет эксперименты, испытания, наблюдения и т.п. под руководством ответственного исполнителя темы исследований;</w:t>
      </w:r>
    </w:p>
    <w:p w:rsidR="00250411" w:rsidRPr="00250411" w:rsidRDefault="00250411" w:rsidP="00250411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 w:rsidRPr="00250411">
        <w:rPr>
          <w:rFonts w:eastAsia="Times New Roman"/>
          <w:lang w:eastAsia="ru-RU"/>
        </w:rPr>
        <w:t>изучает научно-техническую информацию, отечественный и зарубежный опыт по исследуемой тематике;</w:t>
      </w:r>
    </w:p>
    <w:p w:rsidR="00250411" w:rsidRPr="00250411" w:rsidRDefault="00250411" w:rsidP="00250411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 w:rsidRPr="00250411">
        <w:rPr>
          <w:rFonts w:eastAsia="Times New Roman"/>
          <w:lang w:eastAsia="ru-RU"/>
        </w:rPr>
        <w:t>обеспечивает техническое обеспечение иссле</w:t>
      </w:r>
      <w:r>
        <w:rPr>
          <w:rFonts w:eastAsia="Times New Roman"/>
          <w:lang w:eastAsia="ru-RU"/>
        </w:rPr>
        <w:t>дований, разрабатывает предложен</w:t>
      </w:r>
      <w:r w:rsidRPr="00250411">
        <w:rPr>
          <w:rFonts w:eastAsia="Times New Roman"/>
          <w:lang w:eastAsia="ru-RU"/>
        </w:rPr>
        <w:t>ия по его улучшению;</w:t>
      </w:r>
    </w:p>
    <w:p w:rsidR="00250411" w:rsidRPr="00250411" w:rsidRDefault="00250411" w:rsidP="00250411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 w:rsidRPr="00250411">
        <w:rPr>
          <w:rFonts w:eastAsia="Times New Roman"/>
          <w:lang w:eastAsia="ru-RU"/>
        </w:rPr>
        <w:t>выполняет другие поручения руководителя подразделения по организации и проведению научных исследований;</w:t>
      </w:r>
    </w:p>
    <w:p w:rsidR="00250411" w:rsidRPr="00250411" w:rsidRDefault="00250411" w:rsidP="00250411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eastAsia="Times New Roman"/>
          <w:lang w:eastAsia="ru-RU"/>
        </w:rPr>
      </w:pPr>
      <w:r w:rsidRPr="00250411">
        <w:rPr>
          <w:rFonts w:eastAsia="Times New Roman"/>
          <w:lang w:eastAsia="ru-RU"/>
        </w:rPr>
        <w:t>повышает свою квалификацию, в том числе путем участия в семинарах подразделения и других научных мероприятиях, проводимых учреждением.</w:t>
      </w:r>
    </w:p>
    <w:p w:rsidR="00250411" w:rsidRPr="0002230D" w:rsidRDefault="00250411" w:rsidP="00250411">
      <w:pPr>
        <w:spacing w:after="0" w:line="240" w:lineRule="auto"/>
        <w:ind w:firstLine="567"/>
        <w:jc w:val="both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lang w:eastAsia="ru-RU"/>
        </w:rPr>
        <w:t>С</w:t>
      </w:r>
      <w:r w:rsidRPr="00675870">
        <w:rPr>
          <w:rFonts w:eastAsia="Times New Roman"/>
          <w:lang w:eastAsia="ru-RU"/>
        </w:rPr>
        <w:t>рок тр</w:t>
      </w:r>
      <w:r w:rsidRPr="00F83F18">
        <w:rPr>
          <w:rFonts w:eastAsia="Times New Roman"/>
          <w:lang w:eastAsia="ru-RU"/>
        </w:rPr>
        <w:t>удового договора -</w:t>
      </w:r>
      <w:r w:rsidRPr="00F83F18">
        <w:rPr>
          <w:rFonts w:eastAsia="Times New Roman"/>
          <w:i/>
          <w:iCs/>
          <w:lang w:eastAsia="ru-RU"/>
        </w:rPr>
        <w:t xml:space="preserve"> </w:t>
      </w:r>
      <w:r>
        <w:rPr>
          <w:rFonts w:eastAsia="Times New Roman"/>
          <w:i/>
          <w:iCs/>
          <w:lang w:eastAsia="ru-RU"/>
        </w:rPr>
        <w:t>3</w:t>
      </w:r>
      <w:r w:rsidRPr="00F83F18">
        <w:rPr>
          <w:rFonts w:eastAsia="Times New Roman"/>
          <w:i/>
          <w:iCs/>
          <w:lang w:eastAsia="ru-RU"/>
        </w:rPr>
        <w:t xml:space="preserve"> год</w:t>
      </w:r>
      <w:r>
        <w:rPr>
          <w:rFonts w:eastAsia="Times New Roman"/>
          <w:i/>
          <w:iCs/>
          <w:lang w:eastAsia="ru-RU"/>
        </w:rPr>
        <w:t>а.</w:t>
      </w:r>
    </w:p>
    <w:p w:rsidR="00250411" w:rsidRPr="00F83F18" w:rsidRDefault="00250411" w:rsidP="00250411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02230D">
        <w:rPr>
          <w:rFonts w:eastAsia="Times New Roman"/>
          <w:color w:val="000000" w:themeColor="text1"/>
          <w:lang w:eastAsia="ru-RU"/>
        </w:rPr>
        <w:t xml:space="preserve">Размер заработной платы - должностной оклад </w:t>
      </w:r>
      <w:r w:rsidR="0002230D" w:rsidRPr="0002230D">
        <w:rPr>
          <w:rFonts w:eastAsia="Times New Roman"/>
          <w:color w:val="000000" w:themeColor="text1"/>
          <w:lang w:eastAsia="ru-RU"/>
        </w:rPr>
        <w:t>186</w:t>
      </w:r>
      <w:r w:rsidRPr="0002230D">
        <w:rPr>
          <w:rFonts w:eastAsia="Times New Roman"/>
          <w:color w:val="000000" w:themeColor="text1"/>
          <w:lang w:eastAsia="ru-RU"/>
        </w:rPr>
        <w:t xml:space="preserve">60,00 </w:t>
      </w:r>
      <w:proofErr w:type="spellStart"/>
      <w:r w:rsidRPr="0002230D">
        <w:rPr>
          <w:rFonts w:eastAsia="Times New Roman"/>
          <w:color w:val="000000" w:themeColor="text1"/>
          <w:lang w:eastAsia="ru-RU"/>
        </w:rPr>
        <w:t>руб</w:t>
      </w:r>
      <w:proofErr w:type="spellEnd"/>
      <w:r w:rsidRPr="0002230D">
        <w:rPr>
          <w:rFonts w:eastAsia="Times New Roman"/>
          <w:color w:val="000000" w:themeColor="text1"/>
          <w:lang w:eastAsia="ru-RU"/>
        </w:rPr>
        <w:t xml:space="preserve"> в</w:t>
      </w:r>
      <w:r w:rsidR="00665770" w:rsidRPr="0002230D">
        <w:rPr>
          <w:rFonts w:eastAsia="Times New Roman"/>
          <w:color w:val="000000" w:themeColor="text1"/>
          <w:lang w:eastAsia="ru-RU"/>
        </w:rPr>
        <w:t xml:space="preserve"> месяц</w:t>
      </w:r>
      <w:r w:rsidR="00665770">
        <w:rPr>
          <w:rFonts w:eastAsia="Times New Roman"/>
          <w:lang w:eastAsia="ru-RU"/>
        </w:rPr>
        <w:t xml:space="preserve"> в расчете на 1 </w:t>
      </w:r>
      <w:r w:rsidRPr="005B4390">
        <w:rPr>
          <w:rFonts w:eastAsia="Times New Roman"/>
          <w:lang w:eastAsia="ru-RU"/>
        </w:rPr>
        <w:t>шт.</w:t>
      </w:r>
      <w:r w:rsidR="00665770">
        <w:rPr>
          <w:rFonts w:eastAsia="Times New Roman"/>
          <w:lang w:eastAsia="ru-RU"/>
        </w:rPr>
        <w:t xml:space="preserve"> </w:t>
      </w:r>
      <w:r w:rsidRPr="005B4390">
        <w:rPr>
          <w:rFonts w:eastAsia="Times New Roman"/>
          <w:lang w:eastAsia="ru-RU"/>
        </w:rPr>
        <w:t>ед</w:t>
      </w:r>
      <w:r w:rsidRPr="00901DC5">
        <w:rPr>
          <w:rFonts w:eastAsia="Times New Roman"/>
          <w:lang w:eastAsia="ru-RU"/>
        </w:rPr>
        <w:t>.</w:t>
      </w:r>
    </w:p>
    <w:p w:rsidR="00250411" w:rsidRDefault="00250411" w:rsidP="00250411">
      <w:pPr>
        <w:spacing w:after="0" w:line="240" w:lineRule="auto"/>
        <w:ind w:firstLine="567"/>
        <w:jc w:val="both"/>
        <w:rPr>
          <w:b/>
          <w:bCs/>
        </w:rPr>
      </w:pPr>
      <w:r>
        <w:rPr>
          <w:rFonts w:eastAsia="Times New Roman"/>
          <w:lang w:eastAsia="ru-RU"/>
        </w:rPr>
        <w:t>В</w:t>
      </w:r>
      <w:r w:rsidRPr="00F83F18">
        <w:rPr>
          <w:rFonts w:eastAsia="Times New Roman"/>
          <w:lang w:eastAsia="ru-RU"/>
        </w:rPr>
        <w:t>озможные социальные гарантии -</w:t>
      </w:r>
      <w:r w:rsidRPr="00F83F18">
        <w:rPr>
          <w:rFonts w:eastAsia="Times New Roman"/>
          <w:i/>
          <w:iCs/>
          <w:lang w:eastAsia="ru-RU"/>
        </w:rPr>
        <w:t xml:space="preserve"> обязательное медицинское страхование.</w:t>
      </w:r>
      <w:r>
        <w:rPr>
          <w:rFonts w:eastAsia="Times New Roman"/>
          <w:i/>
          <w:iCs/>
          <w:lang w:eastAsia="ru-RU"/>
        </w:rPr>
        <w:t xml:space="preserve"> </w:t>
      </w:r>
    </w:p>
    <w:p w:rsidR="00B2039E" w:rsidRDefault="00B2039E" w:rsidP="00B2039E">
      <w:pPr>
        <w:pStyle w:val="Default"/>
        <w:jc w:val="both"/>
        <w:rPr>
          <w:iCs/>
        </w:rPr>
      </w:pPr>
    </w:p>
    <w:p w:rsidR="00B2039E" w:rsidRPr="005674C5" w:rsidRDefault="00B2039E" w:rsidP="00B2039E">
      <w:pPr>
        <w:spacing w:after="0" w:line="240" w:lineRule="auto"/>
        <w:jc w:val="both"/>
        <w:rPr>
          <w:rFonts w:eastAsia="Times New Roman"/>
          <w:lang w:eastAsia="ru-RU"/>
        </w:rPr>
      </w:pPr>
    </w:p>
    <w:p w:rsidR="00B2039E" w:rsidRDefault="00B2039E" w:rsidP="00511947">
      <w:pPr>
        <w:spacing w:after="0" w:line="240" w:lineRule="auto"/>
        <w:rPr>
          <w:color w:val="000000"/>
        </w:rPr>
      </w:pPr>
    </w:p>
    <w:p w:rsidR="00543420" w:rsidRDefault="00543420" w:rsidP="00511947">
      <w:pPr>
        <w:spacing w:after="0" w:line="240" w:lineRule="auto"/>
        <w:rPr>
          <w:color w:val="000000"/>
        </w:rPr>
      </w:pPr>
    </w:p>
    <w:p w:rsidR="00736D99" w:rsidRPr="004346C1" w:rsidRDefault="00736D99" w:rsidP="00736D99">
      <w:pPr>
        <w:spacing w:before="240" w:after="0" w:line="240" w:lineRule="auto"/>
        <w:ind w:firstLine="567"/>
        <w:jc w:val="both"/>
        <w:rPr>
          <w:b/>
        </w:rPr>
      </w:pPr>
      <w:r w:rsidRPr="004346C1">
        <w:rPr>
          <w:b/>
        </w:rPr>
        <w:t xml:space="preserve">По вопросам подачи заявки обращаться </w:t>
      </w:r>
    </w:p>
    <w:p w:rsidR="00736D99" w:rsidRPr="004346C1" w:rsidRDefault="00736D99" w:rsidP="00736D99">
      <w:pPr>
        <w:spacing w:after="0" w:line="240" w:lineRule="auto"/>
        <w:ind w:firstLine="567"/>
        <w:jc w:val="both"/>
        <w:rPr>
          <w:b/>
        </w:rPr>
      </w:pPr>
      <w:r w:rsidRPr="004346C1">
        <w:rPr>
          <w:b/>
        </w:rPr>
        <w:t>к ученому секретарю Института механики им.</w:t>
      </w:r>
      <w:r>
        <w:rPr>
          <w:b/>
        </w:rPr>
        <w:t xml:space="preserve"> </w:t>
      </w:r>
      <w:r w:rsidRPr="004346C1">
        <w:rPr>
          <w:b/>
        </w:rPr>
        <w:t xml:space="preserve">Р.Р. Мавлютова </w:t>
      </w:r>
    </w:p>
    <w:p w:rsidR="00736D99" w:rsidRDefault="00736D99" w:rsidP="00736D99">
      <w:pPr>
        <w:spacing w:after="0" w:line="240" w:lineRule="auto"/>
        <w:ind w:firstLine="567"/>
        <w:jc w:val="both"/>
        <w:rPr>
          <w:color w:val="000000"/>
        </w:rPr>
      </w:pPr>
      <w:r>
        <w:rPr>
          <w:b/>
        </w:rPr>
        <w:t>Гайнуллиной Элине Фанилевне</w:t>
      </w:r>
      <w:r w:rsidRPr="004346C1">
        <w:rPr>
          <w:b/>
        </w:rPr>
        <w:t xml:space="preserve">, +7(347)-2-355-255, </w:t>
      </w:r>
      <w:r w:rsidRPr="004346C1">
        <w:rPr>
          <w:b/>
          <w:lang w:val="en-US"/>
        </w:rPr>
        <w:t>us</w:t>
      </w:r>
      <w:r w:rsidRPr="004346C1">
        <w:rPr>
          <w:b/>
        </w:rPr>
        <w:t>_</w:t>
      </w:r>
      <w:proofErr w:type="spellStart"/>
      <w:r w:rsidRPr="004346C1">
        <w:rPr>
          <w:b/>
          <w:lang w:val="en-US"/>
        </w:rPr>
        <w:t>imech</w:t>
      </w:r>
      <w:proofErr w:type="spellEnd"/>
      <w:r w:rsidRPr="004346C1">
        <w:rPr>
          <w:b/>
        </w:rPr>
        <w:t>@</w:t>
      </w:r>
      <w:proofErr w:type="spellStart"/>
      <w:r w:rsidRPr="004346C1">
        <w:rPr>
          <w:b/>
          <w:lang w:val="en-US"/>
        </w:rPr>
        <w:t>anrb</w:t>
      </w:r>
      <w:proofErr w:type="spellEnd"/>
      <w:r w:rsidRPr="004346C1">
        <w:rPr>
          <w:b/>
        </w:rPr>
        <w:t>.</w:t>
      </w:r>
      <w:proofErr w:type="spellStart"/>
      <w:r w:rsidRPr="004346C1">
        <w:rPr>
          <w:b/>
          <w:lang w:val="en-US"/>
        </w:rPr>
        <w:t>ru</w:t>
      </w:r>
      <w:proofErr w:type="spellEnd"/>
    </w:p>
    <w:p w:rsidR="0060449C" w:rsidRDefault="0060449C" w:rsidP="00511947">
      <w:pPr>
        <w:spacing w:after="0" w:line="240" w:lineRule="auto"/>
        <w:rPr>
          <w:color w:val="000000"/>
        </w:rPr>
      </w:pPr>
    </w:p>
    <w:sectPr w:rsidR="0060449C" w:rsidSect="002D7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219A"/>
    <w:multiLevelType w:val="hybridMultilevel"/>
    <w:tmpl w:val="791A6C08"/>
    <w:lvl w:ilvl="0" w:tplc="0F72F83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326E8"/>
    <w:multiLevelType w:val="hybridMultilevel"/>
    <w:tmpl w:val="127A1B06"/>
    <w:lvl w:ilvl="0" w:tplc="DA663A7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03BEB"/>
    <w:multiLevelType w:val="hybridMultilevel"/>
    <w:tmpl w:val="1868982C"/>
    <w:lvl w:ilvl="0" w:tplc="7D7C7F6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71FC"/>
    <w:rsid w:val="00002B9C"/>
    <w:rsid w:val="00007AD4"/>
    <w:rsid w:val="0002230D"/>
    <w:rsid w:val="000441D9"/>
    <w:rsid w:val="00051013"/>
    <w:rsid w:val="000772A8"/>
    <w:rsid w:val="000B637B"/>
    <w:rsid w:val="000D0366"/>
    <w:rsid w:val="000D13CE"/>
    <w:rsid w:val="000D65A0"/>
    <w:rsid w:val="001151FF"/>
    <w:rsid w:val="00131ECF"/>
    <w:rsid w:val="001506E3"/>
    <w:rsid w:val="00152458"/>
    <w:rsid w:val="00155433"/>
    <w:rsid w:val="0015661D"/>
    <w:rsid w:val="0018790D"/>
    <w:rsid w:val="001E061A"/>
    <w:rsid w:val="00206CFD"/>
    <w:rsid w:val="00225A3A"/>
    <w:rsid w:val="00233264"/>
    <w:rsid w:val="00250411"/>
    <w:rsid w:val="002B4865"/>
    <w:rsid w:val="002B7640"/>
    <w:rsid w:val="002C154A"/>
    <w:rsid w:val="002C79AB"/>
    <w:rsid w:val="002D7A36"/>
    <w:rsid w:val="002E0A91"/>
    <w:rsid w:val="00307A3F"/>
    <w:rsid w:val="00390B3E"/>
    <w:rsid w:val="003A4222"/>
    <w:rsid w:val="003B1CD2"/>
    <w:rsid w:val="003D257E"/>
    <w:rsid w:val="003E526E"/>
    <w:rsid w:val="00400318"/>
    <w:rsid w:val="00410557"/>
    <w:rsid w:val="004610D0"/>
    <w:rsid w:val="004A319D"/>
    <w:rsid w:val="004B03A6"/>
    <w:rsid w:val="004C2E30"/>
    <w:rsid w:val="004D0B2D"/>
    <w:rsid w:val="004D5B9B"/>
    <w:rsid w:val="004F4F71"/>
    <w:rsid w:val="004F66EE"/>
    <w:rsid w:val="00501CDC"/>
    <w:rsid w:val="00511947"/>
    <w:rsid w:val="00525BFA"/>
    <w:rsid w:val="0053494D"/>
    <w:rsid w:val="00541ACB"/>
    <w:rsid w:val="00543420"/>
    <w:rsid w:val="00545EC4"/>
    <w:rsid w:val="005674C5"/>
    <w:rsid w:val="00572AA3"/>
    <w:rsid w:val="005D17F0"/>
    <w:rsid w:val="005F5E9B"/>
    <w:rsid w:val="0060449C"/>
    <w:rsid w:val="00653E95"/>
    <w:rsid w:val="00661E42"/>
    <w:rsid w:val="006627E9"/>
    <w:rsid w:val="00665770"/>
    <w:rsid w:val="00670D42"/>
    <w:rsid w:val="00696A5B"/>
    <w:rsid w:val="006E1358"/>
    <w:rsid w:val="00712FA0"/>
    <w:rsid w:val="00716B4E"/>
    <w:rsid w:val="00721349"/>
    <w:rsid w:val="00736D99"/>
    <w:rsid w:val="00757C44"/>
    <w:rsid w:val="00771B48"/>
    <w:rsid w:val="00794B61"/>
    <w:rsid w:val="007B1902"/>
    <w:rsid w:val="007C1060"/>
    <w:rsid w:val="007C33AE"/>
    <w:rsid w:val="007E22C5"/>
    <w:rsid w:val="007F237D"/>
    <w:rsid w:val="00813B8A"/>
    <w:rsid w:val="00851F35"/>
    <w:rsid w:val="008714B5"/>
    <w:rsid w:val="008A6389"/>
    <w:rsid w:val="008B3B3A"/>
    <w:rsid w:val="008B77C7"/>
    <w:rsid w:val="008F05E7"/>
    <w:rsid w:val="008F1745"/>
    <w:rsid w:val="009073D4"/>
    <w:rsid w:val="00912F8B"/>
    <w:rsid w:val="00967644"/>
    <w:rsid w:val="0099186B"/>
    <w:rsid w:val="009A3C3E"/>
    <w:rsid w:val="009A5E8D"/>
    <w:rsid w:val="009B3553"/>
    <w:rsid w:val="009B62F9"/>
    <w:rsid w:val="009D0328"/>
    <w:rsid w:val="009F2F75"/>
    <w:rsid w:val="009F4D2F"/>
    <w:rsid w:val="00A36217"/>
    <w:rsid w:val="00A40633"/>
    <w:rsid w:val="00A774FD"/>
    <w:rsid w:val="00A948C3"/>
    <w:rsid w:val="00AD1E39"/>
    <w:rsid w:val="00AD2025"/>
    <w:rsid w:val="00AF50EC"/>
    <w:rsid w:val="00B12C3D"/>
    <w:rsid w:val="00B2039E"/>
    <w:rsid w:val="00B62022"/>
    <w:rsid w:val="00B663C5"/>
    <w:rsid w:val="00B84DAB"/>
    <w:rsid w:val="00B95BC1"/>
    <w:rsid w:val="00BA0EE5"/>
    <w:rsid w:val="00BB7095"/>
    <w:rsid w:val="00BC266D"/>
    <w:rsid w:val="00BC5F6B"/>
    <w:rsid w:val="00C30EA7"/>
    <w:rsid w:val="00C46673"/>
    <w:rsid w:val="00C471FC"/>
    <w:rsid w:val="00C61412"/>
    <w:rsid w:val="00C9159C"/>
    <w:rsid w:val="00D5116B"/>
    <w:rsid w:val="00D5179D"/>
    <w:rsid w:val="00D66F67"/>
    <w:rsid w:val="00D81DC5"/>
    <w:rsid w:val="00DE79F3"/>
    <w:rsid w:val="00DF03CB"/>
    <w:rsid w:val="00E25BDF"/>
    <w:rsid w:val="00E478AD"/>
    <w:rsid w:val="00E521CC"/>
    <w:rsid w:val="00E64085"/>
    <w:rsid w:val="00EA790C"/>
    <w:rsid w:val="00EB2652"/>
    <w:rsid w:val="00EF571D"/>
    <w:rsid w:val="00F1395E"/>
    <w:rsid w:val="00F4120E"/>
    <w:rsid w:val="00F61F16"/>
    <w:rsid w:val="00FD4B24"/>
    <w:rsid w:val="00FD56A9"/>
    <w:rsid w:val="00FE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4DFB6"/>
  <w15:docId w15:val="{752FB01E-684D-4C41-BE40-B7B9D85A2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41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71FC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a3">
    <w:name w:val="List Paragraph"/>
    <w:basedOn w:val="a"/>
    <w:uiPriority w:val="34"/>
    <w:qFormat/>
    <w:rsid w:val="00250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 M. Zaripov</dc:creator>
  <cp:lastModifiedBy>ScienceS</cp:lastModifiedBy>
  <cp:revision>72</cp:revision>
  <cp:lastPrinted>2021-02-09T07:10:00Z</cp:lastPrinted>
  <dcterms:created xsi:type="dcterms:W3CDTF">2021-02-09T09:55:00Z</dcterms:created>
  <dcterms:modified xsi:type="dcterms:W3CDTF">2024-10-10T09:50:00Z</dcterms:modified>
</cp:coreProperties>
</file>